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80631" w14:textId="4EC7184D" w:rsidR="00EF6D72" w:rsidRPr="000950C8" w:rsidRDefault="00F816B8">
      <w:pPr>
        <w:rPr>
          <w:rFonts w:ascii="Arial" w:hAnsi="Arial" w:cs="Arial"/>
          <w:b/>
          <w:bCs/>
          <w:sz w:val="36"/>
          <w:szCs w:val="36"/>
          <w:u w:val="single"/>
          <w:lang w:val="es-MX"/>
        </w:rPr>
      </w:pPr>
      <w:r>
        <w:rPr>
          <w:rFonts w:ascii="Arial" w:hAnsi="Arial" w:cs="Arial"/>
          <w:b/>
          <w:bCs/>
          <w:sz w:val="36"/>
          <w:szCs w:val="36"/>
          <w:lang w:val="es-MX"/>
        </w:rPr>
        <w:t xml:space="preserve">              </w:t>
      </w:r>
    </w:p>
    <w:p w14:paraId="539C2526" w14:textId="2D48D4C3" w:rsidR="00C50DB9" w:rsidRPr="004D031E" w:rsidRDefault="004D031E">
      <w:pPr>
        <w:rPr>
          <w:rFonts w:ascii="Arial" w:hAnsi="Arial" w:cs="Arial"/>
          <w:b/>
          <w:bCs/>
          <w:sz w:val="52"/>
          <w:szCs w:val="52"/>
          <w:u w:val="single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          </w:t>
      </w:r>
      <w:r w:rsidR="000950C8" w:rsidRPr="004D031E">
        <w:rPr>
          <w:rFonts w:ascii="Arial" w:hAnsi="Arial" w:cs="Arial"/>
          <w:b/>
          <w:bCs/>
          <w:sz w:val="52"/>
          <w:szCs w:val="52"/>
          <w:u w:val="single"/>
          <w:lang w:val="es-MX"/>
        </w:rPr>
        <w:t>PRUEBA</w:t>
      </w:r>
      <w:r w:rsidR="00121C98" w:rsidRPr="004D031E">
        <w:rPr>
          <w:rFonts w:ascii="Arial" w:hAnsi="Arial" w:cs="Arial"/>
          <w:b/>
          <w:bCs/>
          <w:sz w:val="52"/>
          <w:szCs w:val="52"/>
          <w:u w:val="single"/>
          <w:lang w:val="es-MX"/>
        </w:rPr>
        <w:t xml:space="preserve">: </w:t>
      </w:r>
      <w:r w:rsidR="00C50DB9" w:rsidRPr="004D031E">
        <w:rPr>
          <w:rFonts w:ascii="Arial" w:hAnsi="Arial" w:cs="Arial"/>
          <w:b/>
          <w:bCs/>
          <w:sz w:val="52"/>
          <w:szCs w:val="52"/>
          <w:u w:val="single"/>
          <w:lang w:val="es-MX"/>
        </w:rPr>
        <w:t>“EL</w:t>
      </w:r>
      <w:r w:rsidR="000950C8" w:rsidRPr="004D031E">
        <w:rPr>
          <w:rFonts w:ascii="Arial" w:hAnsi="Arial" w:cs="Arial"/>
          <w:b/>
          <w:bCs/>
          <w:sz w:val="52"/>
          <w:szCs w:val="52"/>
          <w:u w:val="single"/>
          <w:lang w:val="es-MX"/>
        </w:rPr>
        <w:t xml:space="preserve"> </w:t>
      </w:r>
      <w:r w:rsidR="00C50DB9" w:rsidRPr="004D031E">
        <w:rPr>
          <w:rFonts w:ascii="Arial" w:hAnsi="Arial" w:cs="Arial"/>
          <w:b/>
          <w:bCs/>
          <w:sz w:val="52"/>
          <w:szCs w:val="52"/>
          <w:u w:val="single"/>
          <w:lang w:val="es-MX"/>
        </w:rPr>
        <w:t>.22 A 25”</w:t>
      </w:r>
    </w:p>
    <w:p w14:paraId="11DC6316" w14:textId="5E16FDE0" w:rsidR="003E2FE0" w:rsidRPr="00121C98" w:rsidRDefault="00C50DB9" w:rsidP="00F75D93">
      <w:pPr>
        <w:jc w:val="both"/>
        <w:rPr>
          <w:rFonts w:ascii="Arial" w:hAnsi="Arial" w:cs="Arial"/>
          <w:sz w:val="28"/>
          <w:szCs w:val="28"/>
          <w:lang w:val="es-MX"/>
        </w:rPr>
      </w:pPr>
      <w:r w:rsidRPr="00121C98">
        <w:rPr>
          <w:rFonts w:ascii="Arial" w:hAnsi="Arial" w:cs="Arial"/>
          <w:b/>
          <w:bCs/>
          <w:sz w:val="28"/>
          <w:szCs w:val="28"/>
          <w:u w:val="single"/>
          <w:lang w:val="es-MX"/>
        </w:rPr>
        <w:t>ARMA:</w:t>
      </w:r>
      <w:r w:rsidRPr="00121C98">
        <w:rPr>
          <w:rFonts w:ascii="Arial" w:hAnsi="Arial" w:cs="Arial"/>
          <w:sz w:val="28"/>
          <w:szCs w:val="28"/>
          <w:lang w:val="es-MX"/>
        </w:rPr>
        <w:t xml:space="preserve"> </w:t>
      </w:r>
    </w:p>
    <w:p w14:paraId="1BAAD4D3" w14:textId="03B3554F" w:rsidR="003E2FE0" w:rsidRPr="00121C98" w:rsidRDefault="00C50DB9" w:rsidP="00F75D93">
      <w:pPr>
        <w:jc w:val="both"/>
        <w:rPr>
          <w:rFonts w:ascii="Arial" w:hAnsi="Arial" w:cs="Arial"/>
          <w:sz w:val="28"/>
          <w:szCs w:val="28"/>
          <w:lang w:val="es-MX"/>
        </w:rPr>
      </w:pPr>
      <w:r w:rsidRPr="00121C98">
        <w:rPr>
          <w:rFonts w:ascii="Arial" w:hAnsi="Arial" w:cs="Arial"/>
          <w:sz w:val="28"/>
          <w:szCs w:val="28"/>
          <w:lang w:val="es-MX"/>
        </w:rPr>
        <w:t xml:space="preserve">Pistola o revólver calibre .22 L.R. </w:t>
      </w:r>
    </w:p>
    <w:p w14:paraId="68E34003" w14:textId="49E0B4ED" w:rsidR="003E2FE0" w:rsidRPr="00121C98" w:rsidRDefault="00C50DB9" w:rsidP="00F75D93">
      <w:pPr>
        <w:jc w:val="both"/>
        <w:rPr>
          <w:rFonts w:ascii="Arial" w:hAnsi="Arial" w:cs="Arial"/>
          <w:sz w:val="28"/>
          <w:szCs w:val="28"/>
          <w:lang w:val="es-MX"/>
        </w:rPr>
      </w:pPr>
      <w:r w:rsidRPr="00121C98">
        <w:rPr>
          <w:rFonts w:ascii="Arial" w:hAnsi="Arial" w:cs="Arial"/>
          <w:sz w:val="28"/>
          <w:szCs w:val="28"/>
          <w:lang w:val="es-MX"/>
        </w:rPr>
        <w:t>Máximo 6” de cañón, miras abiertas</w:t>
      </w:r>
      <w:r w:rsidR="004D031E">
        <w:rPr>
          <w:rFonts w:ascii="Arial" w:hAnsi="Arial" w:cs="Arial"/>
          <w:sz w:val="28"/>
          <w:szCs w:val="28"/>
          <w:lang w:val="es-MX"/>
        </w:rPr>
        <w:t xml:space="preserve"> </w:t>
      </w:r>
      <w:bookmarkStart w:id="0" w:name="_GoBack"/>
      <w:bookmarkEnd w:id="0"/>
      <w:r w:rsidR="004D031E">
        <w:rPr>
          <w:rFonts w:ascii="Arial" w:hAnsi="Arial" w:cs="Arial"/>
          <w:sz w:val="28"/>
          <w:szCs w:val="28"/>
          <w:lang w:val="es-MX"/>
        </w:rPr>
        <w:t>con empuñadura no envolvente.</w:t>
      </w:r>
    </w:p>
    <w:p w14:paraId="1F10DED5" w14:textId="0A2D1F5F" w:rsidR="003E2FE0" w:rsidRPr="00121C98" w:rsidRDefault="003E2FE0" w:rsidP="00F75D93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es-MX"/>
        </w:rPr>
      </w:pPr>
      <w:r w:rsidRPr="00121C98">
        <w:rPr>
          <w:rFonts w:ascii="Arial" w:hAnsi="Arial" w:cs="Arial"/>
          <w:b/>
          <w:bCs/>
          <w:sz w:val="28"/>
          <w:szCs w:val="28"/>
          <w:u w:val="single"/>
          <w:lang w:val="es-MX"/>
        </w:rPr>
        <w:t>POSICIÓN DE TIRO:</w:t>
      </w:r>
    </w:p>
    <w:p w14:paraId="00193E75" w14:textId="392FFC1D" w:rsidR="003E2FE0" w:rsidRPr="00121C98" w:rsidRDefault="003E2FE0" w:rsidP="00F75D93">
      <w:pPr>
        <w:jc w:val="both"/>
        <w:rPr>
          <w:rFonts w:ascii="Arial" w:hAnsi="Arial" w:cs="Arial"/>
          <w:sz w:val="28"/>
          <w:szCs w:val="28"/>
          <w:lang w:val="es-MX"/>
        </w:rPr>
      </w:pPr>
      <w:r w:rsidRPr="00121C98">
        <w:rPr>
          <w:rFonts w:ascii="Arial" w:hAnsi="Arial" w:cs="Arial"/>
          <w:sz w:val="28"/>
          <w:szCs w:val="28"/>
          <w:lang w:val="es-MX"/>
        </w:rPr>
        <w:t>De pie, con una o dos manos.</w:t>
      </w:r>
    </w:p>
    <w:p w14:paraId="10F8B78E" w14:textId="77777777" w:rsidR="00EE2DCD" w:rsidRPr="00121C98" w:rsidRDefault="003E2FE0" w:rsidP="00F75D93">
      <w:pPr>
        <w:jc w:val="both"/>
        <w:rPr>
          <w:rFonts w:ascii="Arial" w:hAnsi="Arial" w:cs="Arial"/>
          <w:sz w:val="28"/>
          <w:szCs w:val="28"/>
          <w:lang w:val="es-MX"/>
        </w:rPr>
      </w:pPr>
      <w:r w:rsidRPr="00121C98">
        <w:rPr>
          <w:rFonts w:ascii="Arial" w:hAnsi="Arial" w:cs="Arial"/>
          <w:b/>
          <w:bCs/>
          <w:sz w:val="28"/>
          <w:szCs w:val="28"/>
          <w:u w:val="single"/>
          <w:lang w:val="es-MX"/>
        </w:rPr>
        <w:t>DISTANCIA</w:t>
      </w:r>
      <w:r w:rsidRPr="00121C98">
        <w:rPr>
          <w:rFonts w:ascii="Arial" w:hAnsi="Arial" w:cs="Arial"/>
          <w:sz w:val="28"/>
          <w:szCs w:val="28"/>
          <w:lang w:val="es-MX"/>
        </w:rPr>
        <w:t xml:space="preserve">: </w:t>
      </w:r>
    </w:p>
    <w:p w14:paraId="00E7A8A6" w14:textId="068E023E" w:rsidR="003E2FE0" w:rsidRPr="00121C98" w:rsidRDefault="003E2FE0" w:rsidP="00F75D93">
      <w:pPr>
        <w:jc w:val="both"/>
        <w:rPr>
          <w:rFonts w:ascii="Arial" w:hAnsi="Arial" w:cs="Arial"/>
          <w:sz w:val="28"/>
          <w:szCs w:val="28"/>
          <w:lang w:val="es-MX"/>
        </w:rPr>
      </w:pPr>
      <w:r w:rsidRPr="00121C98">
        <w:rPr>
          <w:rFonts w:ascii="Arial" w:hAnsi="Arial" w:cs="Arial"/>
          <w:sz w:val="28"/>
          <w:szCs w:val="28"/>
          <w:lang w:val="es-MX"/>
        </w:rPr>
        <w:t>25 metros.</w:t>
      </w:r>
    </w:p>
    <w:p w14:paraId="78D7B6D5" w14:textId="77777777" w:rsidR="00EE2DCD" w:rsidRPr="00121C98" w:rsidRDefault="003E2FE0" w:rsidP="00F75D93">
      <w:pPr>
        <w:jc w:val="both"/>
        <w:rPr>
          <w:rFonts w:ascii="Arial" w:hAnsi="Arial" w:cs="Arial"/>
          <w:b/>
          <w:bCs/>
          <w:sz w:val="28"/>
          <w:szCs w:val="28"/>
          <w:u w:val="single"/>
          <w:lang w:val="es-MX"/>
        </w:rPr>
      </w:pPr>
      <w:r w:rsidRPr="00121C98">
        <w:rPr>
          <w:rFonts w:ascii="Arial" w:hAnsi="Arial" w:cs="Arial"/>
          <w:b/>
          <w:bCs/>
          <w:sz w:val="28"/>
          <w:szCs w:val="28"/>
          <w:u w:val="single"/>
          <w:lang w:val="es-MX"/>
        </w:rPr>
        <w:t xml:space="preserve">BLANCO: </w:t>
      </w:r>
    </w:p>
    <w:p w14:paraId="26805274" w14:textId="7AE86CA7" w:rsidR="003E2FE0" w:rsidRPr="00121C98" w:rsidRDefault="00E555FF" w:rsidP="00F75D93">
      <w:pPr>
        <w:jc w:val="both"/>
        <w:rPr>
          <w:rFonts w:ascii="Arial" w:hAnsi="Arial" w:cs="Arial"/>
          <w:sz w:val="28"/>
          <w:szCs w:val="28"/>
        </w:rPr>
      </w:pPr>
      <w:r w:rsidRPr="00121C98">
        <w:rPr>
          <w:rFonts w:ascii="Arial" w:hAnsi="Arial" w:cs="Arial"/>
          <w:sz w:val="28"/>
          <w:szCs w:val="28"/>
        </w:rPr>
        <w:t>2 b</w:t>
      </w:r>
      <w:r w:rsidR="00EE2DCD" w:rsidRPr="00121C98">
        <w:rPr>
          <w:rFonts w:ascii="Arial" w:hAnsi="Arial" w:cs="Arial"/>
          <w:sz w:val="28"/>
          <w:szCs w:val="28"/>
        </w:rPr>
        <w:t>lanco</w:t>
      </w:r>
      <w:r w:rsidRPr="00121C98">
        <w:rPr>
          <w:rFonts w:ascii="Arial" w:hAnsi="Arial" w:cs="Arial"/>
          <w:sz w:val="28"/>
          <w:szCs w:val="28"/>
        </w:rPr>
        <w:t>s</w:t>
      </w:r>
      <w:r w:rsidR="00EE2DCD" w:rsidRPr="00121C98">
        <w:rPr>
          <w:rFonts w:ascii="Arial" w:hAnsi="Arial" w:cs="Arial"/>
          <w:sz w:val="28"/>
          <w:szCs w:val="28"/>
        </w:rPr>
        <w:t xml:space="preserve"> “L</w:t>
      </w:r>
      <w:r w:rsidR="00945327" w:rsidRPr="00121C98">
        <w:rPr>
          <w:rFonts w:ascii="Arial" w:hAnsi="Arial" w:cs="Arial"/>
          <w:sz w:val="28"/>
          <w:szCs w:val="28"/>
        </w:rPr>
        <w:t>IBERTY</w:t>
      </w:r>
      <w:r w:rsidR="00EE2DCD" w:rsidRPr="00121C98">
        <w:rPr>
          <w:rFonts w:ascii="Arial" w:hAnsi="Arial" w:cs="Arial"/>
          <w:sz w:val="28"/>
          <w:szCs w:val="28"/>
        </w:rPr>
        <w:t>” de 4 zonas: 7 – 8 – 9 y 10 (tipo pista de atletismo)</w:t>
      </w:r>
      <w:r w:rsidR="00917150">
        <w:rPr>
          <w:rFonts w:ascii="Arial" w:hAnsi="Arial" w:cs="Arial"/>
          <w:sz w:val="28"/>
          <w:szCs w:val="28"/>
        </w:rPr>
        <w:t>, colocados en forma paralela sobre el mismo bastidor.</w:t>
      </w:r>
    </w:p>
    <w:p w14:paraId="0EFEF263" w14:textId="327A787E" w:rsidR="00EE2DCD" w:rsidRPr="00121C98" w:rsidRDefault="00EE2DCD" w:rsidP="00F75D93">
      <w:pPr>
        <w:jc w:val="both"/>
        <w:rPr>
          <w:rFonts w:ascii="Arial" w:hAnsi="Arial" w:cs="Arial"/>
          <w:sz w:val="28"/>
          <w:szCs w:val="28"/>
        </w:rPr>
      </w:pPr>
      <w:r w:rsidRPr="00121C98">
        <w:rPr>
          <w:rFonts w:ascii="Arial" w:hAnsi="Arial" w:cs="Arial"/>
          <w:b/>
          <w:bCs/>
          <w:sz w:val="28"/>
          <w:szCs w:val="28"/>
          <w:u w:val="single"/>
        </w:rPr>
        <w:t>SERIES</w:t>
      </w:r>
      <w:r w:rsidRPr="00121C98">
        <w:rPr>
          <w:rFonts w:ascii="Arial" w:hAnsi="Arial" w:cs="Arial"/>
          <w:sz w:val="28"/>
          <w:szCs w:val="28"/>
        </w:rPr>
        <w:t>:</w:t>
      </w:r>
    </w:p>
    <w:p w14:paraId="10BE24A6" w14:textId="5E9D1B4E" w:rsidR="00945327" w:rsidRDefault="00EE2DCD" w:rsidP="00F75D93">
      <w:pPr>
        <w:jc w:val="both"/>
        <w:rPr>
          <w:rFonts w:ascii="Arial" w:hAnsi="Arial" w:cs="Arial"/>
          <w:sz w:val="28"/>
          <w:szCs w:val="28"/>
        </w:rPr>
      </w:pPr>
      <w:r w:rsidRPr="00121C98">
        <w:rPr>
          <w:rFonts w:ascii="Arial" w:hAnsi="Arial" w:cs="Arial"/>
          <w:sz w:val="28"/>
          <w:szCs w:val="28"/>
        </w:rPr>
        <w:t xml:space="preserve">2 series </w:t>
      </w:r>
      <w:r w:rsidR="009C0282">
        <w:rPr>
          <w:rFonts w:ascii="Arial" w:hAnsi="Arial" w:cs="Arial"/>
          <w:sz w:val="28"/>
          <w:szCs w:val="28"/>
        </w:rPr>
        <w:t xml:space="preserve">individuales </w:t>
      </w:r>
      <w:r w:rsidRPr="00121C98">
        <w:rPr>
          <w:rFonts w:ascii="Arial" w:hAnsi="Arial" w:cs="Arial"/>
          <w:sz w:val="28"/>
          <w:szCs w:val="28"/>
        </w:rPr>
        <w:t>de 10 disparos</w:t>
      </w:r>
      <w:r w:rsidR="009C0282">
        <w:rPr>
          <w:rFonts w:ascii="Arial" w:hAnsi="Arial" w:cs="Arial"/>
          <w:sz w:val="28"/>
          <w:szCs w:val="28"/>
        </w:rPr>
        <w:t xml:space="preserve"> c/u</w:t>
      </w:r>
      <w:r w:rsidRPr="00121C98">
        <w:rPr>
          <w:rFonts w:ascii="Arial" w:hAnsi="Arial" w:cs="Arial"/>
          <w:sz w:val="28"/>
          <w:szCs w:val="28"/>
        </w:rPr>
        <w:t xml:space="preserve"> en</w:t>
      </w:r>
      <w:r w:rsidR="000950C8">
        <w:rPr>
          <w:rFonts w:ascii="Arial" w:hAnsi="Arial" w:cs="Arial"/>
          <w:sz w:val="28"/>
          <w:szCs w:val="28"/>
        </w:rPr>
        <w:t xml:space="preserve"> 30 segundos</w:t>
      </w:r>
      <w:r w:rsidRPr="00121C98">
        <w:rPr>
          <w:rFonts w:ascii="Arial" w:hAnsi="Arial" w:cs="Arial"/>
          <w:sz w:val="28"/>
          <w:szCs w:val="28"/>
        </w:rPr>
        <w:t>.</w:t>
      </w:r>
      <w:r w:rsidR="00E555FF" w:rsidRPr="00121C98">
        <w:rPr>
          <w:rFonts w:ascii="Arial" w:hAnsi="Arial" w:cs="Arial"/>
          <w:sz w:val="28"/>
          <w:szCs w:val="28"/>
        </w:rPr>
        <w:t xml:space="preserve"> (10 disparos a cada blanco).</w:t>
      </w:r>
    </w:p>
    <w:p w14:paraId="0617EB3A" w14:textId="7BE4CC48" w:rsidR="009C0282" w:rsidRDefault="009C0282" w:rsidP="00F75D9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9C0282">
        <w:rPr>
          <w:rFonts w:ascii="Arial" w:hAnsi="Arial" w:cs="Arial"/>
          <w:b/>
          <w:bCs/>
          <w:sz w:val="28"/>
          <w:szCs w:val="28"/>
          <w:u w:val="single"/>
        </w:rPr>
        <w:t>PROCEDIMIENTO</w:t>
      </w:r>
    </w:p>
    <w:p w14:paraId="28174C76" w14:textId="111EABCC" w:rsidR="009C0282" w:rsidRDefault="009C0282" w:rsidP="00F75D93">
      <w:pPr>
        <w:jc w:val="both"/>
        <w:rPr>
          <w:rFonts w:ascii="Arial" w:hAnsi="Arial" w:cs="Arial"/>
          <w:sz w:val="28"/>
          <w:szCs w:val="28"/>
        </w:rPr>
      </w:pPr>
      <w:r w:rsidRPr="009C0282">
        <w:rPr>
          <w:rFonts w:ascii="Arial" w:hAnsi="Arial" w:cs="Arial"/>
          <w:sz w:val="28"/>
          <w:szCs w:val="28"/>
        </w:rPr>
        <w:t>Tirador de pie frente al blanco</w:t>
      </w:r>
      <w:r>
        <w:rPr>
          <w:rFonts w:ascii="Arial" w:hAnsi="Arial" w:cs="Arial"/>
          <w:sz w:val="28"/>
          <w:szCs w:val="28"/>
        </w:rPr>
        <w:t>, arma en condición de lista empuñada a 45º, cargador con 10 cartuchos. A la señ</w:t>
      </w:r>
      <w:r w:rsidR="00E91480">
        <w:rPr>
          <w:rFonts w:ascii="Arial" w:hAnsi="Arial" w:cs="Arial"/>
          <w:sz w:val="28"/>
          <w:szCs w:val="28"/>
        </w:rPr>
        <w:t>al de inicio</w:t>
      </w:r>
      <w:r>
        <w:rPr>
          <w:rFonts w:ascii="Arial" w:hAnsi="Arial" w:cs="Arial"/>
          <w:sz w:val="28"/>
          <w:szCs w:val="28"/>
        </w:rPr>
        <w:t xml:space="preserve"> realiza la 1º serie en </w:t>
      </w:r>
      <w:r w:rsidR="000950C8">
        <w:rPr>
          <w:rFonts w:ascii="Arial" w:hAnsi="Arial" w:cs="Arial"/>
          <w:sz w:val="28"/>
          <w:szCs w:val="28"/>
        </w:rPr>
        <w:t>tiempo máximo de 30 segundos</w:t>
      </w:r>
      <w:r>
        <w:rPr>
          <w:rFonts w:ascii="Arial" w:hAnsi="Arial" w:cs="Arial"/>
          <w:sz w:val="28"/>
          <w:szCs w:val="28"/>
        </w:rPr>
        <w:t>.</w:t>
      </w:r>
      <w:r w:rsidR="00917150">
        <w:rPr>
          <w:rFonts w:ascii="Arial" w:hAnsi="Arial" w:cs="Arial"/>
          <w:sz w:val="28"/>
          <w:szCs w:val="28"/>
        </w:rPr>
        <w:t xml:space="preserve"> Al finalizar la 1º seri</w:t>
      </w:r>
      <w:r w:rsidR="00E91480">
        <w:rPr>
          <w:rFonts w:ascii="Arial" w:hAnsi="Arial" w:cs="Arial"/>
          <w:sz w:val="28"/>
          <w:szCs w:val="28"/>
        </w:rPr>
        <w:t>e, se</w:t>
      </w:r>
      <w:r w:rsidR="00917150">
        <w:rPr>
          <w:rFonts w:ascii="Arial" w:hAnsi="Arial" w:cs="Arial"/>
          <w:sz w:val="28"/>
          <w:szCs w:val="28"/>
        </w:rPr>
        <w:t xml:space="preserve"> realiza la 2º serie en las mismas condiciones, sobre el otro blanco.</w:t>
      </w:r>
      <w:r w:rsidR="00E91480">
        <w:rPr>
          <w:rFonts w:ascii="Arial" w:hAnsi="Arial" w:cs="Arial"/>
          <w:sz w:val="28"/>
          <w:szCs w:val="28"/>
        </w:rPr>
        <w:t xml:space="preserve"> Ambas series son consecutivas, pero independientes y se realizan bajo orden del comisario de la prueba.</w:t>
      </w:r>
    </w:p>
    <w:p w14:paraId="2C4C444C" w14:textId="60B15AB1" w:rsidR="00613D08" w:rsidRPr="00121C98" w:rsidRDefault="00613D08" w:rsidP="00F75D9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21C98">
        <w:rPr>
          <w:rFonts w:ascii="Arial" w:hAnsi="Arial" w:cs="Arial"/>
          <w:b/>
          <w:bCs/>
          <w:sz w:val="28"/>
          <w:szCs w:val="28"/>
          <w:u w:val="single"/>
        </w:rPr>
        <w:t>FALLAS</w:t>
      </w:r>
    </w:p>
    <w:p w14:paraId="5EF25C7A" w14:textId="53D81D55" w:rsidR="00613D08" w:rsidRPr="00121C98" w:rsidRDefault="00613D08" w:rsidP="00F75D93">
      <w:pPr>
        <w:jc w:val="both"/>
        <w:rPr>
          <w:rFonts w:ascii="Arial" w:hAnsi="Arial" w:cs="Arial"/>
          <w:sz w:val="28"/>
          <w:szCs w:val="28"/>
        </w:rPr>
      </w:pPr>
      <w:r w:rsidRPr="00121C98">
        <w:rPr>
          <w:rFonts w:ascii="Arial" w:hAnsi="Arial" w:cs="Arial"/>
          <w:sz w:val="28"/>
          <w:szCs w:val="28"/>
        </w:rPr>
        <w:t>Las fallas de percusión o alimentación, deberán ser solucionadas por el tirador dentro del tiempo disponible para la serie. Cualquier otro tipo de falla</w:t>
      </w:r>
      <w:r w:rsidR="00E555FF" w:rsidRPr="00121C98">
        <w:rPr>
          <w:rFonts w:ascii="Arial" w:hAnsi="Arial" w:cs="Arial"/>
          <w:sz w:val="28"/>
          <w:szCs w:val="28"/>
        </w:rPr>
        <w:t xml:space="preserve"> (como ejemplo rotura del arma)</w:t>
      </w:r>
      <w:r w:rsidRPr="00121C98">
        <w:rPr>
          <w:rFonts w:ascii="Arial" w:hAnsi="Arial" w:cs="Arial"/>
          <w:sz w:val="28"/>
          <w:szCs w:val="28"/>
        </w:rPr>
        <w:t>, será solucionado a criterio del Oficial de la prueba.</w:t>
      </w:r>
    </w:p>
    <w:p w14:paraId="24EA22DE" w14:textId="08728F91" w:rsidR="00E555FF" w:rsidRPr="00121C98" w:rsidRDefault="00E555FF" w:rsidP="00F75D93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21C98">
        <w:rPr>
          <w:rFonts w:ascii="Arial" w:hAnsi="Arial" w:cs="Arial"/>
          <w:b/>
          <w:bCs/>
          <w:sz w:val="28"/>
          <w:szCs w:val="28"/>
          <w:u w:val="single"/>
        </w:rPr>
        <w:t>PUNTAJE</w:t>
      </w:r>
    </w:p>
    <w:p w14:paraId="689EE315" w14:textId="4C89D51E" w:rsidR="00EE2DCD" w:rsidRPr="004D031E" w:rsidRDefault="00E555FF" w:rsidP="00F75D93">
      <w:pPr>
        <w:jc w:val="both"/>
        <w:rPr>
          <w:rFonts w:ascii="Arial" w:hAnsi="Arial" w:cs="Arial"/>
          <w:sz w:val="28"/>
          <w:szCs w:val="28"/>
        </w:rPr>
      </w:pPr>
      <w:r w:rsidRPr="00121C98">
        <w:rPr>
          <w:rFonts w:ascii="Arial" w:hAnsi="Arial" w:cs="Arial"/>
          <w:sz w:val="28"/>
          <w:szCs w:val="28"/>
        </w:rPr>
        <w:t>Suma total de los 20 disparos en zona puntuable</w:t>
      </w:r>
      <w:r w:rsidR="00917150">
        <w:rPr>
          <w:rFonts w:ascii="Arial" w:hAnsi="Arial" w:cs="Arial"/>
          <w:sz w:val="28"/>
          <w:szCs w:val="28"/>
        </w:rPr>
        <w:t>, en ambos blancos.</w:t>
      </w:r>
      <w:r w:rsidR="009277B5" w:rsidRPr="00121C98">
        <w:rPr>
          <w:rFonts w:ascii="Arial" w:hAnsi="Arial" w:cs="Arial"/>
          <w:sz w:val="28"/>
          <w:szCs w:val="28"/>
        </w:rPr>
        <w:t xml:space="preserve"> No se computará</w:t>
      </w:r>
      <w:r w:rsidR="000950C8">
        <w:rPr>
          <w:rFonts w:ascii="Arial" w:hAnsi="Arial" w:cs="Arial"/>
          <w:sz w:val="28"/>
          <w:szCs w:val="28"/>
        </w:rPr>
        <w:t>n</w:t>
      </w:r>
      <w:r w:rsidR="009277B5" w:rsidRPr="00121C98">
        <w:rPr>
          <w:rFonts w:ascii="Arial" w:hAnsi="Arial" w:cs="Arial"/>
          <w:sz w:val="28"/>
          <w:szCs w:val="28"/>
        </w:rPr>
        <w:t xml:space="preserve"> más de 10 impactos por blanco</w:t>
      </w:r>
      <w:r w:rsidR="009F4CDC" w:rsidRPr="00121C98">
        <w:rPr>
          <w:rFonts w:ascii="Arial" w:hAnsi="Arial" w:cs="Arial"/>
          <w:sz w:val="28"/>
          <w:szCs w:val="28"/>
        </w:rPr>
        <w:t xml:space="preserve"> puntuable. </w:t>
      </w:r>
      <w:r w:rsidR="00F52C50" w:rsidRPr="000950C8">
        <w:rPr>
          <w:rFonts w:ascii="Arial" w:hAnsi="Arial" w:cs="Arial"/>
          <w:sz w:val="28"/>
          <w:szCs w:val="28"/>
        </w:rPr>
        <w:t xml:space="preserve">En ningún caso se podrán realizar más de </w:t>
      </w:r>
      <w:r w:rsidR="00E91480">
        <w:rPr>
          <w:rFonts w:ascii="Arial" w:hAnsi="Arial" w:cs="Arial"/>
          <w:sz w:val="28"/>
          <w:szCs w:val="28"/>
        </w:rPr>
        <w:t>10</w:t>
      </w:r>
      <w:r w:rsidR="00F52C50" w:rsidRPr="000950C8">
        <w:rPr>
          <w:rFonts w:ascii="Arial" w:hAnsi="Arial" w:cs="Arial"/>
          <w:sz w:val="28"/>
          <w:szCs w:val="28"/>
        </w:rPr>
        <w:t xml:space="preserve"> disparos</w:t>
      </w:r>
      <w:r w:rsidR="00E91480">
        <w:rPr>
          <w:rFonts w:ascii="Arial" w:hAnsi="Arial" w:cs="Arial"/>
          <w:sz w:val="28"/>
          <w:szCs w:val="28"/>
        </w:rPr>
        <w:t xml:space="preserve"> por cada serie. Si hay más de 10 disparos en un blanco, se restarán los impactos más altos.</w:t>
      </w:r>
    </w:p>
    <w:p w14:paraId="1B8ED32B" w14:textId="5147E99E" w:rsidR="00C50DB9" w:rsidRPr="00121C98" w:rsidRDefault="00C50DB9">
      <w:pPr>
        <w:rPr>
          <w:sz w:val="28"/>
          <w:szCs w:val="28"/>
          <w:lang w:val="es-MX"/>
        </w:rPr>
      </w:pPr>
    </w:p>
    <w:p w14:paraId="4EDA39CD" w14:textId="77777777" w:rsidR="00C50DB9" w:rsidRPr="00121C98" w:rsidRDefault="00C50DB9">
      <w:pPr>
        <w:rPr>
          <w:sz w:val="28"/>
          <w:szCs w:val="28"/>
          <w:lang w:val="es-MX"/>
        </w:rPr>
      </w:pPr>
    </w:p>
    <w:p w14:paraId="19EE486B" w14:textId="4EE62D49" w:rsidR="00C50DB9" w:rsidRPr="00121C98" w:rsidRDefault="00F75D93">
      <w:pPr>
        <w:rPr>
          <w:sz w:val="28"/>
          <w:szCs w:val="28"/>
          <w:lang w:val="es-MX"/>
        </w:rPr>
      </w:pPr>
      <w:r>
        <w:rPr>
          <w:noProof/>
          <w:sz w:val="28"/>
          <w:szCs w:val="28"/>
          <w:lang w:val="es-ES" w:eastAsia="es-ES"/>
        </w:rPr>
        <w:drawing>
          <wp:inline distT="0" distB="0" distL="0" distR="0" wp14:anchorId="6F643A49" wp14:editId="01137F98">
            <wp:extent cx="5400040" cy="72485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co el 22 a 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DB9" w:rsidRPr="00121C98" w:rsidSect="004D031E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B9"/>
    <w:rsid w:val="000950C8"/>
    <w:rsid w:val="00121C98"/>
    <w:rsid w:val="002D611A"/>
    <w:rsid w:val="003E2FE0"/>
    <w:rsid w:val="004D031E"/>
    <w:rsid w:val="00613D08"/>
    <w:rsid w:val="00917150"/>
    <w:rsid w:val="009277B5"/>
    <w:rsid w:val="00945327"/>
    <w:rsid w:val="009C0282"/>
    <w:rsid w:val="009F4CDC"/>
    <w:rsid w:val="00C50DB9"/>
    <w:rsid w:val="00E555FF"/>
    <w:rsid w:val="00E91480"/>
    <w:rsid w:val="00EB7991"/>
    <w:rsid w:val="00EE2DCD"/>
    <w:rsid w:val="00EF6D72"/>
    <w:rsid w:val="00F52C50"/>
    <w:rsid w:val="00F75D93"/>
    <w:rsid w:val="00F8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1BEC"/>
  <w15:chartTrackingRefBased/>
  <w15:docId w15:val="{95B4283F-5E63-45A4-A774-3BFFDB7D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Fornaro</dc:creator>
  <cp:keywords/>
  <dc:description/>
  <cp:lastModifiedBy>Usuario</cp:lastModifiedBy>
  <cp:revision>2</cp:revision>
  <dcterms:created xsi:type="dcterms:W3CDTF">2023-05-26T14:21:00Z</dcterms:created>
  <dcterms:modified xsi:type="dcterms:W3CDTF">2023-05-26T14:21:00Z</dcterms:modified>
</cp:coreProperties>
</file>